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7A31" w:rsidRDefault="00757A31">
      <w:pPr>
        <w:spacing w:after="120"/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Акт на огнезащиту древесины</w:t>
      </w:r>
    </w:p>
    <w:p w:rsidR="00757A31" w:rsidRDefault="00107638">
      <w:pPr>
        <w:jc w:val="right"/>
        <w:rPr>
          <w:rFonts w:cs="Times New Roman"/>
          <w:i/>
        </w:rPr>
      </w:pPr>
      <w:r>
        <w:rPr>
          <w:rFonts w:cs="Times New Roman"/>
          <w:i/>
        </w:rPr>
        <w:t>08</w:t>
      </w:r>
      <w:r w:rsidR="00757A31">
        <w:rPr>
          <w:rFonts w:cs="Times New Roman"/>
          <w:i/>
        </w:rPr>
        <w:t xml:space="preserve"> </w:t>
      </w:r>
      <w:r>
        <w:rPr>
          <w:rFonts w:cs="Times New Roman"/>
          <w:i/>
        </w:rPr>
        <w:t>июля</w:t>
      </w:r>
      <w:r w:rsidR="00757A31">
        <w:rPr>
          <w:rFonts w:cs="Times New Roman"/>
          <w:i/>
        </w:rPr>
        <w:t xml:space="preserve"> 20</w:t>
      </w:r>
      <w:r w:rsidR="00404B89">
        <w:rPr>
          <w:rFonts w:cs="Times New Roman"/>
          <w:i/>
        </w:rPr>
        <w:t>1</w:t>
      </w:r>
      <w:r>
        <w:rPr>
          <w:rFonts w:cs="Times New Roman"/>
          <w:i/>
        </w:rPr>
        <w:t>9</w:t>
      </w:r>
      <w:r w:rsidR="00757A31">
        <w:rPr>
          <w:rFonts w:cs="Times New Roman"/>
          <w:i/>
        </w:rPr>
        <w:t xml:space="preserve"> г.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25"/>
        <w:gridCol w:w="4394"/>
      </w:tblGrid>
      <w:tr w:rsidR="00757A31">
        <w:tc>
          <w:tcPr>
            <w:tcW w:w="5245" w:type="dxa"/>
            <w:gridSpan w:val="2"/>
            <w:shd w:val="clear" w:color="auto" w:fill="auto"/>
          </w:tcPr>
          <w:p w:rsidR="00757A31" w:rsidRDefault="00757A31">
            <w:pPr>
              <w:snapToGrid w:val="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Мы, нижепо</w:t>
            </w:r>
            <w:r w:rsidR="00023B93">
              <w:rPr>
                <w:rFonts w:cs="Times New Roman"/>
              </w:rPr>
              <w:t>дписавшиеся, от лица «Подрядчик</w:t>
            </w:r>
            <w:r>
              <w:rPr>
                <w:rFonts w:cs="Times New Roman"/>
              </w:rPr>
              <w:t>»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auto"/>
          </w:tcPr>
          <w:p w:rsidR="00757A31" w:rsidRDefault="00757A31">
            <w:pPr>
              <w:snapToGrid w:val="0"/>
              <w:ind w:firstLine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 </w:t>
            </w:r>
          </w:p>
        </w:tc>
      </w:tr>
      <w:tr w:rsidR="00757A31">
        <w:tblPrEx>
          <w:tblCellMar>
            <w:left w:w="0" w:type="dxa"/>
            <w:right w:w="0" w:type="dxa"/>
          </w:tblCellMar>
        </w:tblPrEx>
        <w:tc>
          <w:tcPr>
            <w:tcW w:w="963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57A31" w:rsidRDefault="00023B93" w:rsidP="00107638">
            <w:pPr>
              <w:snapToGrid w:val="0"/>
              <w:ind w:firstLine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ООО "ББЛ</w:t>
            </w:r>
            <w:r w:rsidR="00107638">
              <w:rPr>
                <w:rFonts w:cs="Times New Roman"/>
                <w:b/>
                <w:bCs/>
                <w:i/>
                <w:iCs/>
              </w:rPr>
              <w:t>-Сервис</w:t>
            </w:r>
            <w:r>
              <w:rPr>
                <w:rFonts w:cs="Times New Roman"/>
                <w:b/>
                <w:bCs/>
                <w:i/>
                <w:iCs/>
              </w:rPr>
              <w:t xml:space="preserve">" Ковалев П. Н. </w:t>
            </w:r>
          </w:p>
        </w:tc>
      </w:tr>
      <w:tr w:rsidR="00757A31">
        <w:tc>
          <w:tcPr>
            <w:tcW w:w="4820" w:type="dxa"/>
            <w:shd w:val="clear" w:color="auto" w:fill="auto"/>
          </w:tcPr>
          <w:p w:rsidR="00757A31" w:rsidRDefault="00757A31" w:rsidP="0020309D">
            <w:pPr>
              <w:snapToGrid w:val="0"/>
              <w:ind w:right="-250"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с одной стороны, представитель «Заказчика»</w:t>
            </w:r>
          </w:p>
        </w:tc>
        <w:tc>
          <w:tcPr>
            <w:tcW w:w="481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57A31" w:rsidRPr="00791E62" w:rsidRDefault="00757A31" w:rsidP="0020309D">
            <w:pPr>
              <w:snapToGrid w:val="0"/>
              <w:ind w:right="-250" w:firstLine="0"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</w:tr>
    </w:tbl>
    <w:p w:rsidR="00791E62" w:rsidRDefault="00757A31">
      <w:pPr>
        <w:ind w:firstLine="0"/>
        <w:rPr>
          <w:rFonts w:cs="Times New Roman"/>
        </w:rPr>
      </w:pPr>
      <w:r>
        <w:rPr>
          <w:rFonts w:cs="Times New Roman"/>
        </w:rPr>
        <w:t xml:space="preserve">с другой стороны, составили настоящий Акт о том, что огнезащитные работы по договору </w:t>
      </w:r>
    </w:p>
    <w:p w:rsidR="00757A31" w:rsidRDefault="00107638">
      <w:pPr>
        <w:ind w:firstLine="0"/>
        <w:rPr>
          <w:rFonts w:cs="Times New Roman"/>
        </w:rPr>
      </w:pPr>
      <w:r w:rsidRPr="00107638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Pr="00107638">
        <w:rPr>
          <w:rFonts w:cs="Times New Roman"/>
        </w:rPr>
        <w:t xml:space="preserve">0907/19 от </w:t>
      </w:r>
      <w:proofErr w:type="spellStart"/>
      <w:proofErr w:type="gramStart"/>
      <w:r w:rsidR="00757A31">
        <w:rPr>
          <w:rFonts w:cs="Times New Roman"/>
        </w:rPr>
        <w:t>от</w:t>
      </w:r>
      <w:proofErr w:type="spellEnd"/>
      <w:r w:rsidR="00757A31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107638">
        <w:rPr>
          <w:rFonts w:cs="Times New Roman"/>
        </w:rPr>
        <w:t>02.07.2019</w:t>
      </w:r>
      <w:proofErr w:type="gramEnd"/>
      <w:r w:rsidRPr="00107638">
        <w:rPr>
          <w:rFonts w:cs="Times New Roman"/>
        </w:rPr>
        <w:t xml:space="preserve"> г</w:t>
      </w:r>
      <w:r>
        <w:rPr>
          <w:rFonts w:cs="Times New Roman"/>
        </w:rPr>
        <w:t>.</w:t>
      </w:r>
      <w:r>
        <w:rPr>
          <w:rFonts w:cs="Times New Roman"/>
          <w:bCs/>
          <w:iCs/>
        </w:rPr>
        <w:t xml:space="preserve"> </w:t>
      </w:r>
      <w:r w:rsidR="00757A31">
        <w:rPr>
          <w:rFonts w:cs="Times New Roman"/>
        </w:rPr>
        <w:t>выполнены Подрядчиком в полном объеме.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71"/>
        <w:gridCol w:w="394"/>
        <w:gridCol w:w="109"/>
        <w:gridCol w:w="150"/>
        <w:gridCol w:w="120"/>
        <w:gridCol w:w="142"/>
        <w:gridCol w:w="425"/>
        <w:gridCol w:w="567"/>
        <w:gridCol w:w="918"/>
        <w:gridCol w:w="4043"/>
      </w:tblGrid>
      <w:tr w:rsidR="00757A31" w:rsidTr="002F7F6E">
        <w:tc>
          <w:tcPr>
            <w:tcW w:w="3686" w:type="dxa"/>
            <w:gridSpan w:val="6"/>
            <w:shd w:val="clear" w:color="auto" w:fill="auto"/>
          </w:tcPr>
          <w:p w:rsidR="00757A31" w:rsidRDefault="00757A31">
            <w:pPr>
              <w:snapToGrid w:val="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1. Наименование объекта, адрес:</w:t>
            </w:r>
          </w:p>
        </w:tc>
        <w:tc>
          <w:tcPr>
            <w:tcW w:w="5953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023B93" w:rsidRDefault="00107638">
            <w:pPr>
              <w:snapToGrid w:val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iCs/>
              </w:rPr>
              <w:t>Ресторан</w:t>
            </w:r>
            <w:r w:rsidR="00023B93" w:rsidRPr="00023B93">
              <w:rPr>
                <w:b/>
                <w:i/>
                <w:sz w:val="22"/>
                <w:szCs w:val="22"/>
              </w:rPr>
              <w:t xml:space="preserve">, </w:t>
            </w:r>
          </w:p>
          <w:p w:rsidR="00757A31" w:rsidRPr="00023B93" w:rsidRDefault="00023B93" w:rsidP="0052147E">
            <w:pPr>
              <w:snapToGrid w:val="0"/>
              <w:ind w:firstLine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023B93">
              <w:rPr>
                <w:b/>
                <w:i/>
                <w:sz w:val="22"/>
                <w:szCs w:val="22"/>
              </w:rPr>
              <w:t xml:space="preserve">г. Екатеринбург, ул. </w:t>
            </w:r>
            <w:r w:rsidR="00107638" w:rsidRPr="00107638">
              <w:rPr>
                <w:b/>
                <w:i/>
              </w:rPr>
              <w:t xml:space="preserve">Ул. </w:t>
            </w:r>
            <w:bookmarkStart w:id="0" w:name="_GoBack"/>
            <w:bookmarkEnd w:id="0"/>
          </w:p>
        </w:tc>
      </w:tr>
      <w:tr w:rsidR="00757A31" w:rsidTr="002F7F6E">
        <w:tc>
          <w:tcPr>
            <w:tcW w:w="4678" w:type="dxa"/>
            <w:gridSpan w:val="8"/>
            <w:shd w:val="clear" w:color="auto" w:fill="auto"/>
          </w:tcPr>
          <w:p w:rsidR="00757A31" w:rsidRDefault="00757A31">
            <w:pPr>
              <w:snapToGrid w:val="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2. Сроки проведения огнезащитных работ: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57A31" w:rsidRPr="00107638" w:rsidRDefault="00107638" w:rsidP="00107638">
            <w:pPr>
              <w:jc w:val="center"/>
              <w:rPr>
                <w:rFonts w:cs="Times New Roman"/>
                <w:b/>
                <w:i/>
              </w:rPr>
            </w:pPr>
            <w:r w:rsidRPr="00107638">
              <w:rPr>
                <w:rFonts w:cs="Times New Roman"/>
                <w:b/>
                <w:i/>
              </w:rPr>
              <w:t>0</w:t>
            </w:r>
            <w:r>
              <w:rPr>
                <w:rFonts w:cs="Times New Roman"/>
                <w:b/>
                <w:i/>
              </w:rPr>
              <w:t>7</w:t>
            </w:r>
            <w:r w:rsidRPr="00107638">
              <w:rPr>
                <w:rFonts w:cs="Times New Roman"/>
                <w:b/>
                <w:i/>
              </w:rPr>
              <w:t xml:space="preserve"> июля 2019 г.</w:t>
            </w:r>
          </w:p>
        </w:tc>
      </w:tr>
      <w:tr w:rsidR="00757A31" w:rsidTr="002F7F6E">
        <w:tc>
          <w:tcPr>
            <w:tcW w:w="4111" w:type="dxa"/>
            <w:gridSpan w:val="7"/>
            <w:shd w:val="clear" w:color="auto" w:fill="auto"/>
          </w:tcPr>
          <w:p w:rsidR="00757A31" w:rsidRDefault="00757A31">
            <w:pPr>
              <w:snapToGrid w:val="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3. Сведения о выполненных работах:</w:t>
            </w:r>
          </w:p>
        </w:tc>
        <w:tc>
          <w:tcPr>
            <w:tcW w:w="552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57A31" w:rsidRDefault="00757A31">
            <w:pPr>
              <w:snapToGrid w:val="0"/>
              <w:ind w:firstLine="0"/>
              <w:jc w:val="center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> </w:t>
            </w:r>
          </w:p>
        </w:tc>
      </w:tr>
      <w:tr w:rsidR="00757A31" w:rsidTr="002F7F6E">
        <w:tc>
          <w:tcPr>
            <w:tcW w:w="5596" w:type="dxa"/>
            <w:gridSpan w:val="9"/>
            <w:shd w:val="clear" w:color="auto" w:fill="auto"/>
          </w:tcPr>
          <w:p w:rsidR="00757A31" w:rsidRDefault="00757A31" w:rsidP="0020309D">
            <w:pPr>
              <w:snapToGrid w:val="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3.1. Месторасположение защищаемых конструкций</w:t>
            </w:r>
          </w:p>
        </w:tc>
        <w:tc>
          <w:tcPr>
            <w:tcW w:w="4043" w:type="dxa"/>
            <w:tcBorders>
              <w:bottom w:val="single" w:sz="4" w:space="0" w:color="000000"/>
            </w:tcBorders>
            <w:shd w:val="clear" w:color="auto" w:fill="auto"/>
          </w:tcPr>
          <w:p w:rsidR="00757A31" w:rsidRPr="006D3E00" w:rsidRDefault="006D3E00" w:rsidP="00107638">
            <w:pPr>
              <w:snapToGrid w:val="0"/>
              <w:ind w:firstLine="0"/>
              <w:jc w:val="center"/>
              <w:rPr>
                <w:rFonts w:cs="Times New Roman"/>
                <w:b/>
                <w:bCs/>
                <w:i/>
                <w:iCs/>
              </w:rPr>
            </w:pPr>
            <w:r w:rsidRPr="006D3E00">
              <w:rPr>
                <w:b/>
                <w:i/>
              </w:rPr>
              <w:t xml:space="preserve">Огнезащитная обработка деревянных конструкций </w:t>
            </w:r>
            <w:r w:rsidR="00107638">
              <w:rPr>
                <w:b/>
                <w:i/>
              </w:rPr>
              <w:t>на путях эвакуации</w:t>
            </w:r>
          </w:p>
        </w:tc>
      </w:tr>
      <w:tr w:rsidR="00757A31" w:rsidTr="002F7F6E">
        <w:tc>
          <w:tcPr>
            <w:tcW w:w="3274" w:type="dxa"/>
            <w:gridSpan w:val="3"/>
            <w:shd w:val="clear" w:color="auto" w:fill="auto"/>
          </w:tcPr>
          <w:p w:rsidR="00757A31" w:rsidRDefault="00757A31" w:rsidP="006E536F">
            <w:pPr>
              <w:snapToGrid w:val="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="006E536F">
              <w:rPr>
                <w:rFonts w:cs="Times New Roman"/>
              </w:rPr>
              <w:t>2</w:t>
            </w:r>
            <w:r>
              <w:rPr>
                <w:rFonts w:cs="Times New Roman"/>
              </w:rPr>
              <w:t>. Подготовка поверхности</w:t>
            </w:r>
          </w:p>
        </w:tc>
        <w:tc>
          <w:tcPr>
            <w:tcW w:w="636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757A31" w:rsidRDefault="00757A31">
            <w:pPr>
              <w:snapToGrid w:val="0"/>
              <w:ind w:firstLine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очистка от пыли</w:t>
            </w:r>
          </w:p>
        </w:tc>
      </w:tr>
      <w:tr w:rsidR="00757A31" w:rsidTr="002F7F6E">
        <w:tc>
          <w:tcPr>
            <w:tcW w:w="4678" w:type="dxa"/>
            <w:gridSpan w:val="8"/>
            <w:shd w:val="clear" w:color="auto" w:fill="auto"/>
          </w:tcPr>
          <w:p w:rsidR="00757A31" w:rsidRDefault="00757A31" w:rsidP="006E536F">
            <w:pPr>
              <w:snapToGrid w:val="0"/>
              <w:ind w:firstLine="0"/>
              <w:jc w:val="left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3.</w:t>
            </w:r>
            <w:r w:rsidR="006E536F">
              <w:rPr>
                <w:rFonts w:cs="Times New Roman"/>
                <w:bCs/>
              </w:rPr>
              <w:t>3</w:t>
            </w:r>
            <w:r>
              <w:rPr>
                <w:rFonts w:cs="Times New Roman"/>
                <w:bCs/>
              </w:rPr>
              <w:t>.</w:t>
            </w:r>
            <w:r w:rsidR="00791E62">
              <w:rPr>
                <w:rFonts w:cs="Times New Roman"/>
                <w:bCs/>
              </w:rPr>
              <w:t xml:space="preserve"> </w:t>
            </w:r>
            <w:r w:rsidR="002F7F6E">
              <w:rPr>
                <w:rFonts w:cs="Times New Roman"/>
                <w:bCs/>
              </w:rPr>
              <w:t>Группа огнезащитной эффективности</w:t>
            </w:r>
          </w:p>
        </w:tc>
        <w:tc>
          <w:tcPr>
            <w:tcW w:w="496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57A31" w:rsidRDefault="00757A31" w:rsidP="002F7F6E">
            <w:pPr>
              <w:snapToGrid w:val="0"/>
              <w:ind w:firstLine="0"/>
              <w:jc w:val="left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  <w:lang w:val="en-US"/>
              </w:rPr>
              <w:t>I</w:t>
            </w:r>
            <w:r>
              <w:rPr>
                <w:rFonts w:cs="Times New Roman"/>
                <w:b/>
                <w:bCs/>
                <w:i/>
                <w:iCs/>
              </w:rPr>
              <w:t xml:space="preserve"> гр. </w:t>
            </w:r>
            <w:r>
              <w:rPr>
                <w:rFonts w:cs="Times New Roman"/>
                <w:b/>
                <w:i/>
                <w:iCs/>
              </w:rPr>
              <w:t xml:space="preserve">– </w:t>
            </w:r>
            <w:r>
              <w:rPr>
                <w:rFonts w:cs="Times New Roman"/>
                <w:b/>
                <w:bCs/>
                <w:i/>
                <w:iCs/>
              </w:rPr>
              <w:t>Трудно</w:t>
            </w:r>
            <w:r w:rsidR="00AE31BC">
              <w:rPr>
                <w:rFonts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cs="Times New Roman"/>
                <w:b/>
                <w:bCs/>
                <w:i/>
                <w:iCs/>
              </w:rPr>
              <w:t>сгораемая древесина</w:t>
            </w:r>
          </w:p>
        </w:tc>
      </w:tr>
      <w:tr w:rsidR="00757A31" w:rsidTr="002F7F6E">
        <w:tc>
          <w:tcPr>
            <w:tcW w:w="3165" w:type="dxa"/>
            <w:gridSpan w:val="2"/>
            <w:shd w:val="clear" w:color="auto" w:fill="auto"/>
          </w:tcPr>
          <w:p w:rsidR="00757A31" w:rsidRDefault="00757A31" w:rsidP="006E536F">
            <w:pPr>
              <w:snapToGrid w:val="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="006E536F">
              <w:rPr>
                <w:rFonts w:cs="Times New Roman"/>
              </w:rPr>
              <w:t>4</w:t>
            </w:r>
            <w:r>
              <w:rPr>
                <w:rFonts w:cs="Times New Roman"/>
              </w:rPr>
              <w:t>. Огнезащитное средство</w:t>
            </w:r>
          </w:p>
        </w:tc>
        <w:tc>
          <w:tcPr>
            <w:tcW w:w="6474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6D3E00" w:rsidRDefault="00AE31BC" w:rsidP="00AE31BC">
            <w:pPr>
              <w:ind w:left="271" w:firstLine="0"/>
              <w:jc w:val="left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Лак огнезащитный </w:t>
            </w:r>
            <w:r w:rsidR="006D3E00" w:rsidRPr="006D3E00">
              <w:rPr>
                <w:rFonts w:cs="Times New Roman"/>
                <w:b/>
                <w:i/>
              </w:rPr>
              <w:t>«</w:t>
            </w:r>
            <w:r>
              <w:rPr>
                <w:rFonts w:cs="Times New Roman"/>
                <w:b/>
                <w:i/>
              </w:rPr>
              <w:t>Стабитерм-107</w:t>
            </w:r>
            <w:r w:rsidR="006D3E00" w:rsidRPr="006D3E00">
              <w:rPr>
                <w:rFonts w:cs="Times New Roman"/>
                <w:b/>
                <w:i/>
              </w:rPr>
              <w:t xml:space="preserve">» ТУ </w:t>
            </w:r>
            <w:r>
              <w:rPr>
                <w:rFonts w:cs="Times New Roman"/>
                <w:b/>
                <w:i/>
              </w:rPr>
              <w:t>2313-002-25572341-2013</w:t>
            </w:r>
            <w:r w:rsidR="006D3E00" w:rsidRPr="006D3E00">
              <w:rPr>
                <w:rFonts w:cs="Times New Roman"/>
                <w:b/>
                <w:i/>
              </w:rPr>
              <w:t xml:space="preserve">  </w:t>
            </w:r>
            <w:r w:rsidR="006D3E00">
              <w:rPr>
                <w:rFonts w:cs="Times New Roman"/>
                <w:b/>
                <w:i/>
              </w:rPr>
              <w:t xml:space="preserve">  </w:t>
            </w:r>
            <w:proofErr w:type="gramStart"/>
            <w:r w:rsidR="006D3E00" w:rsidRPr="006D3E00">
              <w:rPr>
                <w:rFonts w:cs="Times New Roman"/>
                <w:b/>
                <w:i/>
              </w:rPr>
              <w:t>Сертиф</w:t>
            </w:r>
            <w:r>
              <w:rPr>
                <w:rFonts w:cs="Times New Roman"/>
                <w:b/>
                <w:i/>
              </w:rPr>
              <w:t>и</w:t>
            </w:r>
            <w:r w:rsidR="006D3E00" w:rsidRPr="006D3E00">
              <w:rPr>
                <w:rFonts w:cs="Times New Roman"/>
                <w:b/>
                <w:i/>
              </w:rPr>
              <w:t>кат  пожарной</w:t>
            </w:r>
            <w:proofErr w:type="gramEnd"/>
            <w:r w:rsidR="006D3E00" w:rsidRPr="006D3E00">
              <w:rPr>
                <w:rFonts w:cs="Times New Roman"/>
                <w:b/>
                <w:i/>
              </w:rPr>
              <w:t xml:space="preserve"> безопасности </w:t>
            </w:r>
          </w:p>
          <w:p w:rsidR="00757A31" w:rsidRPr="006D3E00" w:rsidRDefault="0052147E" w:rsidP="00AE31BC">
            <w:pPr>
              <w:jc w:val="left"/>
              <w:rPr>
                <w:rFonts w:cs="Times New Roman"/>
                <w:b/>
                <w:i/>
              </w:rPr>
            </w:pPr>
            <w:hyperlink r:id="rId5" w:history="1">
              <w:r w:rsidR="006D3E00" w:rsidRPr="006D3E00">
                <w:rPr>
                  <w:rStyle w:val="a8"/>
                  <w:rFonts w:cs="Times New Roman"/>
                  <w:b/>
                  <w:i/>
                  <w:color w:val="auto"/>
                  <w:u w:val="none"/>
                </w:rPr>
                <w:t>№ C-RU.ПБ</w:t>
              </w:r>
              <w:r w:rsidR="00AE31BC">
                <w:rPr>
                  <w:rStyle w:val="a8"/>
                  <w:rFonts w:cs="Times New Roman"/>
                  <w:b/>
                  <w:i/>
                  <w:color w:val="auto"/>
                  <w:u w:val="none"/>
                </w:rPr>
                <w:t>09</w:t>
              </w:r>
              <w:r w:rsidR="006D3E00" w:rsidRPr="006D3E00">
                <w:rPr>
                  <w:rStyle w:val="a8"/>
                  <w:rFonts w:cs="Times New Roman"/>
                  <w:b/>
                  <w:i/>
                  <w:color w:val="auto"/>
                  <w:u w:val="none"/>
                </w:rPr>
                <w:t>.В.0</w:t>
              </w:r>
              <w:r w:rsidR="00AE31BC">
                <w:rPr>
                  <w:rStyle w:val="a8"/>
                  <w:rFonts w:cs="Times New Roman"/>
                  <w:b/>
                  <w:i/>
                  <w:color w:val="auto"/>
                  <w:u w:val="none"/>
                </w:rPr>
                <w:t>0494</w:t>
              </w:r>
              <w:r w:rsidR="006D3E00" w:rsidRPr="006D3E00">
                <w:rPr>
                  <w:rStyle w:val="a8"/>
                  <w:rFonts w:cs="Times New Roman"/>
                  <w:b/>
                  <w:i/>
                  <w:color w:val="auto"/>
                  <w:u w:val="none"/>
                </w:rPr>
                <w:t xml:space="preserve"> от </w:t>
              </w:r>
              <w:r w:rsidR="00AE31BC">
                <w:rPr>
                  <w:rStyle w:val="a8"/>
                  <w:rFonts w:cs="Times New Roman"/>
                  <w:b/>
                  <w:i/>
                  <w:color w:val="auto"/>
                  <w:u w:val="none"/>
                </w:rPr>
                <w:t>11</w:t>
              </w:r>
              <w:r w:rsidR="006D3E00" w:rsidRPr="006D3E00">
                <w:rPr>
                  <w:rStyle w:val="a8"/>
                  <w:rFonts w:cs="Times New Roman"/>
                  <w:b/>
                  <w:i/>
                  <w:color w:val="auto"/>
                  <w:u w:val="none"/>
                </w:rPr>
                <w:t>.</w:t>
              </w:r>
              <w:r w:rsidR="00AE31BC">
                <w:rPr>
                  <w:rStyle w:val="a8"/>
                  <w:rFonts w:cs="Times New Roman"/>
                  <w:b/>
                  <w:i/>
                  <w:color w:val="auto"/>
                  <w:u w:val="none"/>
                </w:rPr>
                <w:t>10</w:t>
              </w:r>
              <w:r w:rsidR="006D3E00" w:rsidRPr="006D3E00">
                <w:rPr>
                  <w:rStyle w:val="a8"/>
                  <w:rFonts w:cs="Times New Roman"/>
                  <w:b/>
                  <w:i/>
                  <w:color w:val="auto"/>
                  <w:u w:val="none"/>
                </w:rPr>
                <w:t>.201</w:t>
              </w:r>
              <w:r w:rsidR="00AE31BC">
                <w:rPr>
                  <w:rStyle w:val="a8"/>
                  <w:rFonts w:cs="Times New Roman"/>
                  <w:b/>
                  <w:i/>
                  <w:color w:val="auto"/>
                  <w:u w:val="none"/>
                </w:rPr>
                <w:t>8</w:t>
              </w:r>
            </w:hyperlink>
            <w:r w:rsidR="00AE31BC">
              <w:t xml:space="preserve"> г.</w:t>
            </w:r>
          </w:p>
        </w:tc>
      </w:tr>
      <w:tr w:rsidR="00757A31" w:rsidTr="002F7F6E">
        <w:tc>
          <w:tcPr>
            <w:tcW w:w="3424" w:type="dxa"/>
            <w:gridSpan w:val="4"/>
            <w:shd w:val="clear" w:color="auto" w:fill="auto"/>
          </w:tcPr>
          <w:p w:rsidR="00757A31" w:rsidRDefault="00757A31" w:rsidP="006E536F">
            <w:pPr>
              <w:snapToGrid w:val="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="006E536F">
              <w:rPr>
                <w:rFonts w:cs="Times New Roman"/>
              </w:rPr>
              <w:t>5</w:t>
            </w:r>
            <w:r>
              <w:rPr>
                <w:rFonts w:cs="Times New Roman"/>
              </w:rPr>
              <w:t>. Способ нанесения, расход</w:t>
            </w:r>
          </w:p>
        </w:tc>
        <w:tc>
          <w:tcPr>
            <w:tcW w:w="6215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757A31" w:rsidRDefault="00757A31" w:rsidP="00AE31BC">
            <w:pPr>
              <w:snapToGrid w:val="0"/>
              <w:ind w:firstLine="0"/>
              <w:jc w:val="center"/>
              <w:rPr>
                <w:rFonts w:cs="Times New Roman"/>
                <w:b/>
                <w:bCs/>
                <w:i/>
                <w:iCs/>
                <w:vertAlign w:val="superscript"/>
              </w:rPr>
            </w:pPr>
            <w:r>
              <w:rPr>
                <w:rFonts w:cs="Times New Roman"/>
                <w:b/>
                <w:bCs/>
                <w:i/>
                <w:iCs/>
              </w:rPr>
              <w:t>механическим способом</w:t>
            </w:r>
            <w:r w:rsidR="00AE31BC">
              <w:rPr>
                <w:rFonts w:cs="Times New Roman"/>
                <w:b/>
                <w:bCs/>
                <w:i/>
                <w:iCs/>
              </w:rPr>
              <w:t>,</w:t>
            </w:r>
            <w:r>
              <w:rPr>
                <w:rFonts w:cs="Times New Roman"/>
                <w:b/>
                <w:bCs/>
                <w:i/>
                <w:iCs/>
              </w:rPr>
              <w:t xml:space="preserve"> расход </w:t>
            </w:r>
            <w:r w:rsidR="00AE31BC">
              <w:rPr>
                <w:rFonts w:cs="Times New Roman"/>
                <w:b/>
                <w:bCs/>
                <w:i/>
                <w:iCs/>
              </w:rPr>
              <w:t>400</w:t>
            </w:r>
            <w:r>
              <w:rPr>
                <w:rFonts w:cs="Times New Roman"/>
                <w:b/>
                <w:bCs/>
                <w:i/>
                <w:iCs/>
              </w:rPr>
              <w:t xml:space="preserve"> гр. на 1 м</w:t>
            </w:r>
            <w:r>
              <w:rPr>
                <w:rFonts w:cs="Times New Roman"/>
                <w:b/>
                <w:bCs/>
                <w:i/>
                <w:iCs/>
                <w:vertAlign w:val="superscript"/>
              </w:rPr>
              <w:t>2</w:t>
            </w:r>
          </w:p>
        </w:tc>
      </w:tr>
      <w:tr w:rsidR="00757A31" w:rsidTr="002F7F6E">
        <w:tc>
          <w:tcPr>
            <w:tcW w:w="3544" w:type="dxa"/>
            <w:gridSpan w:val="5"/>
            <w:shd w:val="clear" w:color="auto" w:fill="auto"/>
          </w:tcPr>
          <w:p w:rsidR="00757A31" w:rsidRDefault="00757A31" w:rsidP="006E536F">
            <w:pPr>
              <w:snapToGrid w:val="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="006E536F">
              <w:rPr>
                <w:rFonts w:cs="Times New Roman"/>
              </w:rPr>
              <w:t>6</w:t>
            </w:r>
            <w:r>
              <w:rPr>
                <w:rFonts w:cs="Times New Roman"/>
              </w:rPr>
              <w:t>. Объем выполненных работ</w:t>
            </w:r>
          </w:p>
        </w:tc>
        <w:tc>
          <w:tcPr>
            <w:tcW w:w="609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57A31" w:rsidRDefault="00107638">
            <w:pPr>
              <w:snapToGrid w:val="0"/>
              <w:ind w:firstLine="0"/>
              <w:jc w:val="center"/>
              <w:rPr>
                <w:rFonts w:cs="Times New Roman"/>
                <w:b/>
                <w:bCs/>
                <w:i/>
                <w:iCs/>
                <w:vertAlign w:val="superscript"/>
              </w:rPr>
            </w:pPr>
            <w:r>
              <w:rPr>
                <w:rFonts w:cs="Times New Roman"/>
                <w:b/>
                <w:bCs/>
                <w:i/>
                <w:iCs/>
              </w:rPr>
              <w:t>55</w:t>
            </w:r>
            <w:r w:rsidR="00757A31">
              <w:rPr>
                <w:rFonts w:cs="Times New Roman"/>
                <w:b/>
                <w:bCs/>
                <w:i/>
                <w:iCs/>
              </w:rPr>
              <w:t xml:space="preserve"> м</w:t>
            </w:r>
            <w:r w:rsidR="00757A31">
              <w:rPr>
                <w:rFonts w:cs="Times New Roman"/>
                <w:b/>
                <w:bCs/>
                <w:i/>
                <w:iCs/>
                <w:vertAlign w:val="superscript"/>
              </w:rPr>
              <w:t>2</w:t>
            </w:r>
          </w:p>
        </w:tc>
      </w:tr>
      <w:tr w:rsidR="00757A31" w:rsidTr="002F7F6E">
        <w:tc>
          <w:tcPr>
            <w:tcW w:w="2771" w:type="dxa"/>
            <w:shd w:val="clear" w:color="auto" w:fill="auto"/>
          </w:tcPr>
          <w:p w:rsidR="00757A31" w:rsidRDefault="00757A31" w:rsidP="00AE31BC">
            <w:pPr>
              <w:snapToGrid w:val="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  <w:r w:rsidR="00791E62">
              <w:rPr>
                <w:rFonts w:cs="Times New Roman"/>
              </w:rPr>
              <w:t>7</w:t>
            </w:r>
            <w:r>
              <w:rPr>
                <w:rFonts w:cs="Times New Roman"/>
              </w:rPr>
              <w:t>. </w:t>
            </w:r>
            <w:r w:rsidR="00AE31BC">
              <w:rPr>
                <w:rFonts w:cs="Times New Roman"/>
              </w:rPr>
              <w:t>С</w:t>
            </w:r>
            <w:r>
              <w:rPr>
                <w:rFonts w:cs="Times New Roman"/>
              </w:rPr>
              <w:t>рок</w:t>
            </w:r>
            <w:r w:rsidR="00AE31BC">
              <w:rPr>
                <w:rFonts w:cs="Times New Roman"/>
              </w:rPr>
              <w:t xml:space="preserve"> эксплуатации</w:t>
            </w:r>
          </w:p>
        </w:tc>
        <w:tc>
          <w:tcPr>
            <w:tcW w:w="686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757A31" w:rsidRDefault="00757A31" w:rsidP="00AE31BC">
            <w:pPr>
              <w:snapToGrid w:val="0"/>
              <w:ind w:firstLine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i/>
                <w:iCs/>
              </w:rPr>
              <w:t>1</w:t>
            </w:r>
            <w:r w:rsidR="00AE31BC">
              <w:rPr>
                <w:rFonts w:cs="Times New Roman"/>
                <w:b/>
                <w:i/>
                <w:iCs/>
              </w:rPr>
              <w:t>0</w:t>
            </w:r>
            <w:r>
              <w:rPr>
                <w:rFonts w:cs="Times New Roman"/>
                <w:b/>
                <w:i/>
                <w:iCs/>
              </w:rPr>
              <w:t xml:space="preserve"> </w:t>
            </w:r>
            <w:r w:rsidR="00AE31BC">
              <w:rPr>
                <w:rFonts w:cs="Times New Roman"/>
                <w:b/>
                <w:bCs/>
                <w:i/>
                <w:iCs/>
              </w:rPr>
              <w:t>лет</w:t>
            </w:r>
          </w:p>
        </w:tc>
      </w:tr>
    </w:tbl>
    <w:p w:rsidR="00757A31" w:rsidRDefault="00757A31">
      <w:pPr>
        <w:rPr>
          <w:rFonts w:cs="Times New Roman"/>
          <w:iCs/>
        </w:rPr>
      </w:pPr>
      <w:r>
        <w:rPr>
          <w:rFonts w:cs="Times New Roman"/>
          <w:iCs/>
        </w:rPr>
        <w:t> </w:t>
      </w:r>
    </w:p>
    <w:p w:rsidR="00757A31" w:rsidRPr="00857567" w:rsidRDefault="00757A31" w:rsidP="00857567">
      <w:pPr>
        <w:ind w:firstLine="0"/>
        <w:rPr>
          <w:rFonts w:cs="Times New Roman"/>
        </w:rPr>
      </w:pPr>
      <w:r>
        <w:rPr>
          <w:rFonts w:cs="Times New Roman"/>
        </w:rPr>
        <w:t>Настоящий акт составлен в двух экземплярах и служит основанием, в соответствии с условиями договора, для проведения взаимных расчетов за выполнение работы.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425"/>
        <w:gridCol w:w="6095"/>
      </w:tblGrid>
      <w:tr w:rsidR="00757A31">
        <w:tc>
          <w:tcPr>
            <w:tcW w:w="3119" w:type="dxa"/>
            <w:shd w:val="clear" w:color="auto" w:fill="auto"/>
          </w:tcPr>
          <w:p w:rsidR="006D3E00" w:rsidRDefault="006D3E00" w:rsidP="0020309D">
            <w:pPr>
              <w:tabs>
                <w:tab w:val="right" w:pos="2970"/>
              </w:tabs>
              <w:snapToGrid w:val="0"/>
              <w:ind w:firstLine="0"/>
              <w:jc w:val="left"/>
              <w:rPr>
                <w:rFonts w:cs="Times New Roman"/>
              </w:rPr>
            </w:pPr>
          </w:p>
          <w:p w:rsidR="00757A31" w:rsidRDefault="00757A31" w:rsidP="0020309D">
            <w:pPr>
              <w:tabs>
                <w:tab w:val="right" w:pos="2970"/>
              </w:tabs>
              <w:snapToGrid w:val="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Представитель Заказчика</w:t>
            </w:r>
            <w:r w:rsidR="0020309D">
              <w:rPr>
                <w:rFonts w:cs="Times New Roman"/>
              </w:rPr>
              <w:tab/>
            </w:r>
          </w:p>
        </w:tc>
        <w:tc>
          <w:tcPr>
            <w:tcW w:w="652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57A31" w:rsidRDefault="00757A31">
            <w:pPr>
              <w:snapToGrid w:val="0"/>
              <w:ind w:firstLine="0"/>
              <w:jc w:val="right"/>
              <w:rPr>
                <w:rFonts w:cs="Times New Roman"/>
                <w:b/>
                <w:bCs/>
                <w:i/>
                <w:iCs/>
              </w:rPr>
            </w:pPr>
          </w:p>
          <w:p w:rsidR="006D3E00" w:rsidRDefault="006D3E00">
            <w:pPr>
              <w:snapToGrid w:val="0"/>
              <w:ind w:firstLine="0"/>
              <w:jc w:val="right"/>
              <w:rPr>
                <w:rFonts w:cs="Times New Roman"/>
                <w:b/>
                <w:bCs/>
                <w:i/>
                <w:iCs/>
              </w:rPr>
            </w:pPr>
          </w:p>
          <w:p w:rsidR="006D3E00" w:rsidRDefault="006D3E00">
            <w:pPr>
              <w:snapToGrid w:val="0"/>
              <w:ind w:firstLine="0"/>
              <w:jc w:val="right"/>
              <w:rPr>
                <w:rFonts w:cs="Times New Roman"/>
                <w:b/>
                <w:bCs/>
                <w:i/>
                <w:iCs/>
              </w:rPr>
            </w:pPr>
          </w:p>
          <w:p w:rsidR="006D3E00" w:rsidRDefault="006D3E00">
            <w:pPr>
              <w:snapToGrid w:val="0"/>
              <w:ind w:firstLine="0"/>
              <w:jc w:val="right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757A31">
        <w:tc>
          <w:tcPr>
            <w:tcW w:w="3119" w:type="dxa"/>
            <w:shd w:val="clear" w:color="auto" w:fill="auto"/>
          </w:tcPr>
          <w:p w:rsidR="006D3E00" w:rsidRDefault="006D3E00">
            <w:pPr>
              <w:snapToGrid w:val="0"/>
              <w:ind w:firstLine="0"/>
              <w:jc w:val="left"/>
              <w:rPr>
                <w:rFonts w:cs="Times New Roman"/>
              </w:rPr>
            </w:pPr>
          </w:p>
          <w:p w:rsidR="006D3E00" w:rsidRDefault="006D3E00">
            <w:pPr>
              <w:snapToGrid w:val="0"/>
              <w:ind w:firstLine="0"/>
              <w:jc w:val="left"/>
              <w:rPr>
                <w:rFonts w:cs="Times New Roman"/>
              </w:rPr>
            </w:pPr>
          </w:p>
          <w:p w:rsidR="00757A31" w:rsidRDefault="00757A31">
            <w:pPr>
              <w:snapToGrid w:val="0"/>
              <w:ind w:firstLine="0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Представитель Подрядчика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757A31" w:rsidRDefault="00757A31">
            <w:pPr>
              <w:snapToGrid w:val="0"/>
              <w:ind w:firstLine="0"/>
              <w:jc w:val="right"/>
              <w:rPr>
                <w:rFonts w:cs="Times New Roman"/>
                <w:b/>
                <w:bCs/>
                <w:i/>
                <w:iCs/>
              </w:rPr>
            </w:pPr>
          </w:p>
        </w:tc>
      </w:tr>
      <w:tr w:rsidR="00857567">
        <w:tc>
          <w:tcPr>
            <w:tcW w:w="9639" w:type="dxa"/>
            <w:gridSpan w:val="3"/>
            <w:shd w:val="clear" w:color="auto" w:fill="auto"/>
          </w:tcPr>
          <w:p w:rsidR="00857567" w:rsidRPr="00857567" w:rsidRDefault="00857567" w:rsidP="00857567">
            <w:pPr>
              <w:ind w:firstLine="0"/>
              <w:rPr>
                <w:rFonts w:cs="Times New Roman"/>
              </w:rPr>
            </w:pPr>
          </w:p>
        </w:tc>
      </w:tr>
      <w:tr w:rsidR="00857567" w:rsidTr="006D3E00">
        <w:trPr>
          <w:trHeight w:val="80"/>
        </w:trPr>
        <w:tc>
          <w:tcPr>
            <w:tcW w:w="3544" w:type="dxa"/>
            <w:gridSpan w:val="2"/>
            <w:shd w:val="clear" w:color="auto" w:fill="auto"/>
          </w:tcPr>
          <w:p w:rsidR="00857567" w:rsidRDefault="00857567" w:rsidP="00857567">
            <w:pPr>
              <w:snapToGrid w:val="0"/>
              <w:ind w:firstLine="0"/>
              <w:jc w:val="left"/>
              <w:rPr>
                <w:rFonts w:cs="Times New Roman"/>
              </w:rPr>
            </w:pP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auto"/>
          </w:tcPr>
          <w:p w:rsidR="00857567" w:rsidRDefault="00857567" w:rsidP="00857567">
            <w:pPr>
              <w:snapToGrid w:val="0"/>
              <w:ind w:firstLine="0"/>
              <w:jc w:val="right"/>
              <w:rPr>
                <w:rFonts w:cs="Times New Roman"/>
                <w:b/>
                <w:bCs/>
                <w:i/>
                <w:iCs/>
              </w:rPr>
            </w:pPr>
          </w:p>
        </w:tc>
      </w:tr>
    </w:tbl>
    <w:p w:rsidR="00857567" w:rsidRDefault="00857567">
      <w:pPr>
        <w:ind w:firstLine="0"/>
        <w:rPr>
          <w:rFonts w:cs="Times New Roman"/>
        </w:rPr>
      </w:pPr>
    </w:p>
    <w:p w:rsidR="00857567" w:rsidRDefault="00857567">
      <w:pPr>
        <w:ind w:firstLine="0"/>
        <w:rPr>
          <w:rFonts w:cs="Times New Roman"/>
        </w:rPr>
      </w:pPr>
    </w:p>
    <w:p w:rsidR="00857567" w:rsidRDefault="00857567">
      <w:pPr>
        <w:ind w:firstLine="0"/>
        <w:rPr>
          <w:rFonts w:cs="Times New Roman"/>
        </w:rPr>
      </w:pPr>
    </w:p>
    <w:p w:rsidR="00857567" w:rsidRDefault="00857567">
      <w:pPr>
        <w:ind w:firstLine="0"/>
        <w:rPr>
          <w:rFonts w:cs="Times New Roman"/>
        </w:rPr>
      </w:pPr>
    </w:p>
    <w:p w:rsidR="00857567" w:rsidRDefault="00857567">
      <w:pPr>
        <w:ind w:firstLine="0"/>
        <w:rPr>
          <w:rFonts w:cs="Times New Roman"/>
        </w:rPr>
      </w:pPr>
    </w:p>
    <w:p w:rsidR="00857567" w:rsidRDefault="00857567">
      <w:pPr>
        <w:ind w:firstLine="0"/>
        <w:rPr>
          <w:rFonts w:cs="Times New Roman"/>
        </w:rPr>
      </w:pPr>
    </w:p>
    <w:p w:rsidR="00857567" w:rsidRDefault="00857567">
      <w:pPr>
        <w:ind w:firstLine="0"/>
        <w:rPr>
          <w:rFonts w:cs="Times New Roman"/>
        </w:rPr>
      </w:pPr>
    </w:p>
    <w:p w:rsidR="00857567" w:rsidRDefault="00857567">
      <w:pPr>
        <w:ind w:firstLine="0"/>
        <w:rPr>
          <w:rFonts w:cs="Times New Roman"/>
        </w:rPr>
      </w:pPr>
    </w:p>
    <w:p w:rsidR="00857567" w:rsidRDefault="00857567">
      <w:pPr>
        <w:ind w:firstLine="0"/>
        <w:rPr>
          <w:rFonts w:cs="Times New Roman"/>
        </w:rPr>
      </w:pPr>
    </w:p>
    <w:p w:rsidR="00857567" w:rsidRDefault="00857567">
      <w:pPr>
        <w:ind w:firstLine="0"/>
        <w:rPr>
          <w:rFonts w:cs="Times New Roman"/>
        </w:rPr>
      </w:pPr>
    </w:p>
    <w:p w:rsidR="00857567" w:rsidRDefault="00857567">
      <w:pPr>
        <w:ind w:firstLine="0"/>
        <w:rPr>
          <w:rFonts w:cs="Times New Roman"/>
        </w:rPr>
      </w:pPr>
    </w:p>
    <w:p w:rsidR="00857567" w:rsidRDefault="00857567">
      <w:pPr>
        <w:ind w:firstLine="0"/>
        <w:rPr>
          <w:rFonts w:cs="Times New Roman"/>
        </w:rPr>
      </w:pPr>
    </w:p>
    <w:p w:rsidR="00857567" w:rsidRDefault="00857567">
      <w:pPr>
        <w:ind w:firstLine="0"/>
        <w:rPr>
          <w:rFonts w:cs="Times New Roman"/>
        </w:rPr>
      </w:pPr>
    </w:p>
    <w:p w:rsidR="00857567" w:rsidRDefault="00857567">
      <w:pPr>
        <w:ind w:firstLine="0"/>
        <w:rPr>
          <w:rFonts w:cs="Times New Roman"/>
        </w:rPr>
      </w:pPr>
    </w:p>
    <w:p w:rsidR="00857567" w:rsidRDefault="00857567">
      <w:pPr>
        <w:ind w:firstLine="0"/>
        <w:rPr>
          <w:rFonts w:cs="Times New Roman"/>
        </w:rPr>
      </w:pPr>
    </w:p>
    <w:p w:rsidR="00857567" w:rsidRDefault="00857567">
      <w:pPr>
        <w:ind w:firstLine="0"/>
        <w:rPr>
          <w:rFonts w:cs="Times New Roman"/>
        </w:rPr>
      </w:pPr>
    </w:p>
    <w:p w:rsidR="00857567" w:rsidRDefault="00857567" w:rsidP="00791E62">
      <w:pPr>
        <w:ind w:right="283" w:firstLine="0"/>
        <w:rPr>
          <w:rFonts w:cs="Times New Roman"/>
        </w:rPr>
      </w:pPr>
    </w:p>
    <w:sectPr w:rsidR="00857567" w:rsidSect="00791E62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EA"/>
    <w:rsid w:val="00023B93"/>
    <w:rsid w:val="00107638"/>
    <w:rsid w:val="0020309D"/>
    <w:rsid w:val="002F7F6E"/>
    <w:rsid w:val="00404B89"/>
    <w:rsid w:val="004D3DEA"/>
    <w:rsid w:val="0052147E"/>
    <w:rsid w:val="006D3E00"/>
    <w:rsid w:val="006E536F"/>
    <w:rsid w:val="00757A31"/>
    <w:rsid w:val="00791E62"/>
    <w:rsid w:val="00857567"/>
    <w:rsid w:val="00AE31BC"/>
    <w:rsid w:val="00EE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203EA86-01DC-4747-8417-D94183757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2B"/>
    <w:pPr>
      <w:widowControl w:val="0"/>
      <w:suppressAutoHyphens/>
      <w:autoSpaceDE w:val="0"/>
      <w:ind w:firstLine="284"/>
      <w:jc w:val="both"/>
    </w:pPr>
    <w:rPr>
      <w:rFonts w:cs="Arial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E2D2B"/>
    <w:pPr>
      <w:keepNext/>
      <w:tabs>
        <w:tab w:val="num" w:pos="576"/>
      </w:tabs>
      <w:spacing w:before="120" w:after="120"/>
      <w:ind w:firstLine="0"/>
      <w:jc w:val="center"/>
      <w:outlineLvl w:val="1"/>
    </w:pPr>
    <w:rPr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E2D2B"/>
  </w:style>
  <w:style w:type="paragraph" w:customStyle="1" w:styleId="a3">
    <w:name w:val="Заголовок"/>
    <w:basedOn w:val="a"/>
    <w:next w:val="a4"/>
    <w:rsid w:val="00EE2D2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EE2D2B"/>
    <w:pPr>
      <w:spacing w:after="120"/>
    </w:pPr>
  </w:style>
  <w:style w:type="paragraph" w:styleId="a5">
    <w:name w:val="List"/>
    <w:basedOn w:val="a4"/>
    <w:rsid w:val="00EE2D2B"/>
    <w:rPr>
      <w:rFonts w:cs="Mangal"/>
    </w:rPr>
  </w:style>
  <w:style w:type="paragraph" w:customStyle="1" w:styleId="10">
    <w:name w:val="Название1"/>
    <w:basedOn w:val="a"/>
    <w:rsid w:val="00EE2D2B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E2D2B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EE2D2B"/>
    <w:pPr>
      <w:suppressLineNumbers/>
    </w:pPr>
  </w:style>
  <w:style w:type="paragraph" w:customStyle="1" w:styleId="a7">
    <w:name w:val="Заголовок таблицы"/>
    <w:basedOn w:val="a6"/>
    <w:rsid w:val="00EE2D2B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6D3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rt-spb.ru/upload/iblock/cef/mig_09_sertificate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ОФОРМЛЕНИЯ АКТА НА ОГНЕЗАЩИТУ ДРЕВЕСИНЫ</vt:lpstr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ОФОРМЛЕНИЯ АКТА НА ОГНЕЗАЩИТУ ДРЕВЕСИНЫ</dc:title>
  <dc:creator>IRINA</dc:creator>
  <cp:lastModifiedBy>Pavel Kulishov</cp:lastModifiedBy>
  <cp:revision>2</cp:revision>
  <cp:lastPrinted>1899-12-31T18:00:00Z</cp:lastPrinted>
  <dcterms:created xsi:type="dcterms:W3CDTF">2019-08-21T13:56:00Z</dcterms:created>
  <dcterms:modified xsi:type="dcterms:W3CDTF">2019-08-21T13:56:00Z</dcterms:modified>
</cp:coreProperties>
</file>